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978" w:rsidRDefault="00226978" w:rsidP="00737C16">
      <w:pPr>
        <w:spacing w:after="0" w:line="240" w:lineRule="auto"/>
        <w:jc w:val="center"/>
        <w:rPr>
          <w:rFonts w:ascii="Times New Roman" w:hAnsi="Times New Roman" w:cs="Times New Roman"/>
          <w:b/>
          <w:sz w:val="24"/>
          <w:szCs w:val="24"/>
        </w:rPr>
      </w:pPr>
      <w:r w:rsidRPr="00181B30">
        <w:rPr>
          <w:rFonts w:ascii="Times New Roman" w:hAnsi="Times New Roman" w:cs="Times New Roman"/>
          <w:b/>
          <w:sz w:val="24"/>
          <w:szCs w:val="24"/>
        </w:rPr>
        <w:t>EL DINERO.</w:t>
      </w:r>
    </w:p>
    <w:p w:rsidR="00737C16" w:rsidRPr="00181B30" w:rsidRDefault="00737C16" w:rsidP="00737C16">
      <w:pPr>
        <w:spacing w:after="0" w:line="240" w:lineRule="auto"/>
        <w:jc w:val="center"/>
        <w:rPr>
          <w:rFonts w:ascii="Times New Roman" w:hAnsi="Times New Roman" w:cs="Times New Roman"/>
          <w:b/>
          <w:sz w:val="24"/>
          <w:szCs w:val="24"/>
        </w:rPr>
      </w:pPr>
    </w:p>
    <w:p w:rsidR="00181B30" w:rsidRDefault="00226978" w:rsidP="00737C16">
      <w:pPr>
        <w:spacing w:after="0" w:line="240" w:lineRule="auto"/>
        <w:jc w:val="center"/>
        <w:rPr>
          <w:rFonts w:ascii="Times New Roman" w:hAnsi="Times New Roman" w:cs="Times New Roman"/>
          <w:sz w:val="24"/>
          <w:szCs w:val="24"/>
        </w:rPr>
      </w:pPr>
      <w:r w:rsidRPr="00181B30">
        <w:rPr>
          <w:rFonts w:ascii="Times New Roman" w:hAnsi="Times New Roman" w:cs="Times New Roman"/>
          <w:sz w:val="24"/>
          <w:szCs w:val="24"/>
        </w:rPr>
        <w:t xml:space="preserve">Selecciones de la Serie de </w:t>
      </w:r>
      <w:proofErr w:type="spellStart"/>
      <w:r w:rsidRPr="00181B30">
        <w:rPr>
          <w:rFonts w:ascii="Times New Roman" w:hAnsi="Times New Roman" w:cs="Times New Roman"/>
          <w:sz w:val="24"/>
          <w:szCs w:val="24"/>
        </w:rPr>
        <w:t>Agni</w:t>
      </w:r>
      <w:proofErr w:type="spellEnd"/>
      <w:r w:rsidRPr="00181B30">
        <w:rPr>
          <w:rFonts w:ascii="Times New Roman" w:hAnsi="Times New Roman" w:cs="Times New Roman"/>
          <w:sz w:val="24"/>
          <w:szCs w:val="24"/>
        </w:rPr>
        <w:t xml:space="preserve"> Yoga</w:t>
      </w:r>
    </w:p>
    <w:p w:rsidR="005B147F" w:rsidRDefault="00226978" w:rsidP="00737C16">
      <w:pPr>
        <w:spacing w:after="0" w:line="240" w:lineRule="auto"/>
        <w:jc w:val="center"/>
        <w:rPr>
          <w:rFonts w:ascii="Times New Roman" w:hAnsi="Times New Roman" w:cs="Times New Roman"/>
          <w:sz w:val="24"/>
          <w:szCs w:val="24"/>
        </w:rPr>
      </w:pPr>
      <w:r w:rsidRPr="00181B30">
        <w:rPr>
          <w:rFonts w:ascii="Times New Roman" w:hAnsi="Times New Roman" w:cs="Times New Roman"/>
          <w:sz w:val="24"/>
          <w:szCs w:val="24"/>
        </w:rPr>
        <w:t xml:space="preserve">Presentado ante la Sociedad de </w:t>
      </w:r>
      <w:proofErr w:type="spellStart"/>
      <w:r w:rsidRPr="00181B30">
        <w:rPr>
          <w:rFonts w:ascii="Times New Roman" w:hAnsi="Times New Roman" w:cs="Times New Roman"/>
          <w:sz w:val="24"/>
          <w:szCs w:val="24"/>
        </w:rPr>
        <w:t>Agni</w:t>
      </w:r>
      <w:proofErr w:type="spellEnd"/>
      <w:r w:rsidRPr="00181B30">
        <w:rPr>
          <w:rFonts w:ascii="Times New Roman" w:hAnsi="Times New Roman" w:cs="Times New Roman"/>
          <w:sz w:val="24"/>
          <w:szCs w:val="24"/>
        </w:rPr>
        <w:t xml:space="preserve"> Yoga, Abril 18, 2017.</w:t>
      </w:r>
    </w:p>
    <w:p w:rsidR="00181B30" w:rsidRPr="00181B30" w:rsidRDefault="00181B30" w:rsidP="00737C16">
      <w:pPr>
        <w:spacing w:after="0" w:line="240" w:lineRule="auto"/>
        <w:jc w:val="center"/>
        <w:rPr>
          <w:rFonts w:ascii="Times New Roman" w:hAnsi="Times New Roman" w:cs="Times New Roman"/>
          <w:sz w:val="24"/>
          <w:szCs w:val="24"/>
        </w:rPr>
      </w:pPr>
    </w:p>
    <w:p w:rsidR="00226978" w:rsidRPr="00181B30" w:rsidRDefault="00B625EE" w:rsidP="00737C16">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181B30">
        <w:rPr>
          <w:rFonts w:ascii="Times New Roman" w:hAnsi="Times New Roman" w:cs="Times New Roman"/>
          <w:sz w:val="24"/>
          <w:szCs w:val="24"/>
        </w:rPr>
        <w:t xml:space="preserve">La enseñanza no es un nuevo despertar de una posibilidad dormida hasta ahora, sino un esclarecimiento difundido a lo largo del tiempo. Yo digo, la Enseñanza no se puede dar a cambio de dinero, ni se puede imponer: presagia la Nueva Era. Uno puede ignorarla o negarla, pero su presagio es ineludible. </w:t>
      </w:r>
      <w:proofErr w:type="spellStart"/>
      <w:r w:rsidR="00226978" w:rsidRPr="00181B30">
        <w:rPr>
          <w:rFonts w:ascii="Times New Roman" w:hAnsi="Times New Roman" w:cs="Times New Roman"/>
          <w:sz w:val="24"/>
          <w:szCs w:val="24"/>
        </w:rPr>
        <w:t>Agni</w:t>
      </w:r>
      <w:proofErr w:type="spellEnd"/>
      <w:r w:rsidR="00226978" w:rsidRPr="00181B30">
        <w:rPr>
          <w:rFonts w:ascii="Times New Roman" w:hAnsi="Times New Roman" w:cs="Times New Roman"/>
          <w:sz w:val="24"/>
          <w:szCs w:val="24"/>
        </w:rPr>
        <w:t xml:space="preserve"> Yoga, 416.</w:t>
      </w:r>
    </w:p>
    <w:p w:rsidR="00E47EDE" w:rsidRPr="00181B30" w:rsidRDefault="00E47EDE" w:rsidP="00737C16">
      <w:pPr>
        <w:pStyle w:val="Prrafodelista"/>
        <w:tabs>
          <w:tab w:val="left" w:pos="284"/>
        </w:tabs>
        <w:spacing w:after="0" w:line="240" w:lineRule="auto"/>
        <w:ind w:left="0"/>
        <w:rPr>
          <w:rFonts w:ascii="Times New Roman" w:hAnsi="Times New Roman" w:cs="Times New Roman"/>
          <w:sz w:val="24"/>
          <w:szCs w:val="24"/>
        </w:rPr>
      </w:pPr>
    </w:p>
    <w:p w:rsidR="00226978" w:rsidRPr="00181B30" w:rsidRDefault="00C70159" w:rsidP="00737C16">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181B30">
        <w:rPr>
          <w:rFonts w:ascii="Times New Roman" w:hAnsi="Times New Roman" w:cs="Times New Roman"/>
          <w:sz w:val="24"/>
          <w:szCs w:val="24"/>
        </w:rPr>
        <w:t xml:space="preserve">Se puede observar un cierto estado de la conciencia humana cuando, ante la pregunta de qué es lo que se necesita, la respuesta que se </w:t>
      </w:r>
      <w:proofErr w:type="spellStart"/>
      <w:r w:rsidRPr="00181B30">
        <w:rPr>
          <w:rFonts w:ascii="Times New Roman" w:hAnsi="Times New Roman" w:cs="Times New Roman"/>
          <w:sz w:val="24"/>
          <w:szCs w:val="24"/>
        </w:rPr>
        <w:t>de</w:t>
      </w:r>
      <w:proofErr w:type="spellEnd"/>
      <w:r w:rsidRPr="00181B30">
        <w:rPr>
          <w:rFonts w:ascii="Times New Roman" w:hAnsi="Times New Roman" w:cs="Times New Roman"/>
          <w:sz w:val="24"/>
          <w:szCs w:val="24"/>
        </w:rPr>
        <w:t xml:space="preserve"> sea: Dinero. Hasta que esta mercenaria limitación no sea superada, no se podrá otorgar ninguna ayuda espiritual. Nuestra conciencia debe avanzar hacia valores más importantes, entonces la ayuda vendrá incluso materialmente. La ley de los valores más elevados es afirmada en toda la Existencia. Por consiguiente, nuestra propia conciencia determinará el bienestar que es merecido.</w:t>
      </w:r>
      <w:r w:rsidR="00E47EDE" w:rsidRPr="00181B30">
        <w:rPr>
          <w:rFonts w:ascii="Times New Roman" w:hAnsi="Times New Roman" w:cs="Times New Roman"/>
          <w:sz w:val="24"/>
          <w:szCs w:val="24"/>
        </w:rPr>
        <w:t xml:space="preserve"> </w:t>
      </w:r>
      <w:r w:rsidR="00226978" w:rsidRPr="00181B30">
        <w:rPr>
          <w:rFonts w:ascii="Times New Roman" w:hAnsi="Times New Roman" w:cs="Times New Roman"/>
          <w:sz w:val="24"/>
          <w:szCs w:val="24"/>
        </w:rPr>
        <w:t>Corazón, 572.</w:t>
      </w:r>
    </w:p>
    <w:p w:rsidR="000A08BD" w:rsidRPr="00181B30" w:rsidRDefault="000A08BD" w:rsidP="00737C16">
      <w:pPr>
        <w:pStyle w:val="Prrafodelista"/>
        <w:tabs>
          <w:tab w:val="left" w:pos="284"/>
        </w:tabs>
        <w:spacing w:after="0" w:line="240" w:lineRule="auto"/>
        <w:ind w:left="0"/>
        <w:rPr>
          <w:rFonts w:ascii="Times New Roman" w:hAnsi="Times New Roman" w:cs="Times New Roman"/>
          <w:sz w:val="24"/>
          <w:szCs w:val="24"/>
        </w:rPr>
      </w:pPr>
    </w:p>
    <w:p w:rsidR="00226978" w:rsidRPr="00181B30" w:rsidRDefault="0052204D" w:rsidP="00737C16">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181B30">
        <w:rPr>
          <w:rFonts w:ascii="Times New Roman" w:hAnsi="Times New Roman" w:cs="Times New Roman"/>
          <w:sz w:val="24"/>
          <w:szCs w:val="24"/>
        </w:rPr>
        <w:t xml:space="preserve">Es especialmente inadmisible cualquier esfuerzo para aplicar las energías más sutiles para ganancias y metas personales. Aunque la Fuerza Superior comunica poder interior en nosotros, es inaceptable e inadmisible aplicar la hermosa energía para interés y ganancia personal. Meramente permítele entrar a esta hermosa Fuerza y mucho se le adherirá. </w:t>
      </w:r>
      <w:r w:rsidR="00226978" w:rsidRPr="00181B30">
        <w:rPr>
          <w:rFonts w:ascii="Times New Roman" w:hAnsi="Times New Roman" w:cs="Times New Roman"/>
          <w:sz w:val="24"/>
          <w:szCs w:val="24"/>
        </w:rPr>
        <w:t>Hermandad, 417.</w:t>
      </w:r>
    </w:p>
    <w:p w:rsidR="00B93B9A" w:rsidRPr="00181B30" w:rsidRDefault="00B93B9A" w:rsidP="00737C16">
      <w:pPr>
        <w:pStyle w:val="Prrafodelista"/>
        <w:tabs>
          <w:tab w:val="left" w:pos="284"/>
        </w:tabs>
        <w:spacing w:after="0" w:line="240" w:lineRule="auto"/>
        <w:ind w:left="0"/>
        <w:rPr>
          <w:rFonts w:ascii="Times New Roman" w:hAnsi="Times New Roman" w:cs="Times New Roman"/>
          <w:sz w:val="24"/>
          <w:szCs w:val="24"/>
        </w:rPr>
      </w:pPr>
    </w:p>
    <w:p w:rsidR="00613D69" w:rsidRPr="00181B30" w:rsidRDefault="00613D69" w:rsidP="00737C16">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181B30">
        <w:rPr>
          <w:rFonts w:ascii="Times New Roman" w:hAnsi="Times New Roman" w:cs="Times New Roman"/>
          <w:sz w:val="24"/>
          <w:szCs w:val="24"/>
        </w:rPr>
        <w:t>Cristo aconsejó distribuir la riqueza espiritual. Pero como las llaves para esto están lejos, las personas han aplicado este consejo hacia la distribución del dinero robado. Primero robar y luego dar con una lágrima en los ojos y maravillarse de su propia bondad. ¡Cómo si al hablar de distribución el Maestro tuviese en mente sillas y abrigos viejos! El Maestro se refiere a riquezas imponderables. Sólo la dádiva espiritual puede mover la taza o la balanza.</w:t>
      </w:r>
    </w:p>
    <w:p w:rsidR="00226978" w:rsidRPr="00181B30" w:rsidRDefault="0019485B" w:rsidP="00737C16">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613D69" w:rsidRPr="00181B30">
        <w:rPr>
          <w:rFonts w:ascii="Times New Roman" w:hAnsi="Times New Roman" w:cs="Times New Roman"/>
          <w:sz w:val="24"/>
          <w:szCs w:val="24"/>
        </w:rPr>
        <w:t xml:space="preserve">Examinemos la lista de colaboradores, ¿fue alguien desprovisto de algo? No, todos fueron enriquecidos. ¿Acaso no es el enriquecimiento el convertirse en regente de un nuevo reino? … ¿Quién puede con justicia afirmar que él ha sido un dador? Nosotros abriremos Nuestros libros de cuentas y mostraremos cuanto ha recibido cada uno. </w:t>
      </w:r>
      <w:r w:rsidR="006053ED" w:rsidRPr="00181B30">
        <w:rPr>
          <w:rFonts w:ascii="Times New Roman" w:hAnsi="Times New Roman" w:cs="Times New Roman"/>
          <w:sz w:val="24"/>
          <w:szCs w:val="24"/>
        </w:rPr>
        <w:t>Iluminación, 183.</w:t>
      </w:r>
    </w:p>
    <w:p w:rsidR="00217986" w:rsidRPr="00181B30" w:rsidRDefault="00217986" w:rsidP="00737C16">
      <w:pPr>
        <w:pStyle w:val="Prrafodelista"/>
        <w:tabs>
          <w:tab w:val="left" w:pos="284"/>
        </w:tabs>
        <w:spacing w:after="0" w:line="240" w:lineRule="auto"/>
        <w:ind w:left="0"/>
        <w:rPr>
          <w:rFonts w:ascii="Times New Roman" w:hAnsi="Times New Roman" w:cs="Times New Roman"/>
          <w:sz w:val="24"/>
          <w:szCs w:val="24"/>
        </w:rPr>
      </w:pPr>
    </w:p>
    <w:p w:rsidR="006053ED" w:rsidRPr="00181B30" w:rsidRDefault="000C574A" w:rsidP="00737C16">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181B30">
        <w:rPr>
          <w:rFonts w:ascii="Times New Roman" w:hAnsi="Times New Roman" w:cs="Times New Roman"/>
          <w:sz w:val="24"/>
          <w:szCs w:val="24"/>
        </w:rPr>
        <w:t xml:space="preserve">Sin embargo, aun los logros más elevados deben empezar aquí en la Tierra, con frecuencia en medio de las necesidades más agobiantes. Los adinerados podrían preguntarse por qué sus contribuciones son fácilmente hechas. Mas con frecuencia ellos creen que las ofrendas necesitan ser sólo en dinero, ¡olvidando que a ellos se les ha confiado la maravillosa tarea de combinar sus fondos con propósitos elevados! Sin embargo, esto requiere imaginación y ¿cuántos son aquellos que se esfuerzan por cultivar esta cualidad? </w:t>
      </w:r>
      <w:proofErr w:type="spellStart"/>
      <w:r w:rsidR="006053ED" w:rsidRPr="00181B30">
        <w:rPr>
          <w:rFonts w:ascii="Times New Roman" w:hAnsi="Times New Roman" w:cs="Times New Roman"/>
          <w:sz w:val="24"/>
          <w:szCs w:val="24"/>
        </w:rPr>
        <w:t>Supramundano</w:t>
      </w:r>
      <w:proofErr w:type="spellEnd"/>
      <w:r w:rsidR="006053ED" w:rsidRPr="00181B30">
        <w:rPr>
          <w:rFonts w:ascii="Times New Roman" w:hAnsi="Times New Roman" w:cs="Times New Roman"/>
          <w:sz w:val="24"/>
          <w:szCs w:val="24"/>
        </w:rPr>
        <w:t>, 491.</w:t>
      </w:r>
    </w:p>
    <w:p w:rsidR="00217986" w:rsidRPr="00181B30" w:rsidRDefault="00217986" w:rsidP="00737C16">
      <w:pPr>
        <w:pStyle w:val="Prrafodelista"/>
        <w:tabs>
          <w:tab w:val="left" w:pos="284"/>
        </w:tabs>
        <w:spacing w:after="0" w:line="240" w:lineRule="auto"/>
        <w:ind w:left="0"/>
        <w:rPr>
          <w:rFonts w:ascii="Times New Roman" w:hAnsi="Times New Roman" w:cs="Times New Roman"/>
          <w:sz w:val="24"/>
          <w:szCs w:val="24"/>
        </w:rPr>
      </w:pPr>
    </w:p>
    <w:p w:rsidR="00217986" w:rsidRPr="00181B30" w:rsidRDefault="00217986" w:rsidP="00737C16">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181B30">
        <w:rPr>
          <w:rFonts w:ascii="Times New Roman" w:hAnsi="Times New Roman" w:cs="Times New Roman"/>
          <w:sz w:val="24"/>
          <w:szCs w:val="24"/>
        </w:rPr>
        <w:t>No vivas de los ingresos del dinero. Esta ganancia está manchada. El mejor intercambio de bienes es por medio del intercambio directo de objetos; o, de ser necesario, se podría permitir que se cambien en dinero que se reconvertirá inmediatamente…</w:t>
      </w:r>
    </w:p>
    <w:p w:rsidR="00217986" w:rsidRPr="00181B30" w:rsidRDefault="00217986" w:rsidP="00737C16">
      <w:pPr>
        <w:pStyle w:val="Prrafodelista"/>
        <w:tabs>
          <w:tab w:val="left" w:pos="284"/>
        </w:tabs>
        <w:spacing w:after="0" w:line="240" w:lineRule="auto"/>
        <w:ind w:left="0"/>
        <w:rPr>
          <w:rFonts w:ascii="Times New Roman" w:hAnsi="Times New Roman" w:cs="Times New Roman"/>
          <w:sz w:val="24"/>
          <w:szCs w:val="24"/>
        </w:rPr>
      </w:pPr>
    </w:p>
    <w:p w:rsidR="006053ED" w:rsidRPr="00181B30" w:rsidRDefault="00217986" w:rsidP="00737C16">
      <w:pPr>
        <w:pStyle w:val="Prrafodelista"/>
        <w:tabs>
          <w:tab w:val="left" w:pos="284"/>
        </w:tabs>
        <w:spacing w:after="0" w:line="240" w:lineRule="auto"/>
        <w:ind w:left="0"/>
        <w:rPr>
          <w:rFonts w:ascii="Times New Roman" w:hAnsi="Times New Roman" w:cs="Times New Roman"/>
          <w:sz w:val="24"/>
          <w:szCs w:val="24"/>
        </w:rPr>
      </w:pPr>
      <w:r w:rsidRPr="00181B30">
        <w:rPr>
          <w:rFonts w:ascii="Times New Roman" w:hAnsi="Times New Roman" w:cs="Times New Roman"/>
          <w:sz w:val="24"/>
          <w:szCs w:val="24"/>
        </w:rPr>
        <w:lastRenderedPageBreak/>
        <w:t xml:space="preserve">Considera que nada te pertenece; así será más fácil para ti no dañar las cosas. Piensa como mejor adornar cada lugar; así te protegerás mejor de la basura. Considera cuanto mejor que lo viejo deberán ser las cosas nuevas; por este medio afirmarás la escalera del ascenso. </w:t>
      </w:r>
      <w:r w:rsidR="006053ED" w:rsidRPr="00181B30">
        <w:rPr>
          <w:rFonts w:ascii="Times New Roman" w:hAnsi="Times New Roman" w:cs="Times New Roman"/>
          <w:sz w:val="24"/>
          <w:szCs w:val="24"/>
        </w:rPr>
        <w:t>Iluminación, 296 y 297.</w:t>
      </w:r>
    </w:p>
    <w:p w:rsidR="008679E2" w:rsidRPr="00181B30" w:rsidRDefault="008679E2" w:rsidP="00737C16">
      <w:pPr>
        <w:pStyle w:val="Prrafodelista"/>
        <w:tabs>
          <w:tab w:val="left" w:pos="284"/>
        </w:tabs>
        <w:spacing w:after="0" w:line="240" w:lineRule="auto"/>
        <w:ind w:left="0"/>
        <w:rPr>
          <w:rFonts w:ascii="Times New Roman" w:hAnsi="Times New Roman" w:cs="Times New Roman"/>
          <w:sz w:val="24"/>
          <w:szCs w:val="24"/>
        </w:rPr>
      </w:pPr>
    </w:p>
    <w:p w:rsidR="006053ED" w:rsidRPr="00181B30" w:rsidRDefault="008679E2" w:rsidP="00737C16">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181B30">
        <w:rPr>
          <w:rFonts w:ascii="Times New Roman" w:hAnsi="Times New Roman" w:cs="Times New Roman"/>
          <w:sz w:val="24"/>
          <w:szCs w:val="24"/>
        </w:rPr>
        <w:t xml:space="preserve">La cooperativa no es una tienda sino una institución cultural. Podría haber comercio dentro de ella, más su fundamento debe ser uno de iluminación. Sólo a lo largo de dichos lineamientos será posible aplicar la cooperación de la nueva vida. Semejante unidad no es fácil: la gente se ha acostumbrado a combinar el comercio con la avaricia. Semejante error es difícil de erradicar. Por medio de la educación en la escuela, se deberá enseñar inaplazablemente la importancia de intercambios saludables. El ganar dinero no debe conducir a la avaricia. El recibir un salario por un trabajo hecho no es un crimen. Uno puede ver que la labor tiene un justo valor. Así, sin agitaciones ni confusiones será posible elucidar todo bajo el estandarte de la Iluminación y de la Paz. </w:t>
      </w:r>
      <w:r w:rsidR="006053ED" w:rsidRPr="00181B30">
        <w:rPr>
          <w:rFonts w:ascii="Times New Roman" w:hAnsi="Times New Roman" w:cs="Times New Roman"/>
          <w:sz w:val="24"/>
          <w:szCs w:val="24"/>
        </w:rPr>
        <w:t>Comunidad de la Nueva Era, 271.</w:t>
      </w:r>
    </w:p>
    <w:p w:rsidR="00CD77FD" w:rsidRPr="00181B30" w:rsidRDefault="00CD77FD" w:rsidP="00737C16">
      <w:pPr>
        <w:pStyle w:val="Prrafodelista"/>
        <w:tabs>
          <w:tab w:val="left" w:pos="284"/>
        </w:tabs>
        <w:spacing w:after="0" w:line="240" w:lineRule="auto"/>
        <w:ind w:left="0"/>
        <w:rPr>
          <w:rFonts w:ascii="Times New Roman" w:hAnsi="Times New Roman" w:cs="Times New Roman"/>
          <w:sz w:val="24"/>
          <w:szCs w:val="24"/>
        </w:rPr>
      </w:pPr>
    </w:p>
    <w:p w:rsidR="006053ED" w:rsidRPr="00181B30" w:rsidRDefault="00CD77FD" w:rsidP="00737C16">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181B30">
        <w:rPr>
          <w:rFonts w:ascii="Times New Roman" w:hAnsi="Times New Roman" w:cs="Times New Roman"/>
          <w:sz w:val="24"/>
          <w:szCs w:val="24"/>
        </w:rPr>
        <w:t xml:space="preserve">El Gran Peregrino enseñó el amor al bien, pero Su Enseñanza fue grandemente distorsionada. Aún sus palabras más simples no hubieran podido salvar la Enseñanza ya que la gente encontró maneras de interpretar la Verdad para su propio beneficio. La expulsión de los mercaderes del Templo fue una advertencia simbólica y el Templo debió también ser entendido como el espíritu humano del cual los pensamientos mercenarios deberían ser expulsados. Nadie puede prohibir el intercambio de las necesidades diarias, no obstante, los mercaderes deben hacer sus negocios con sus corazones iluminados. Aún los elementos básicos de la vida pueden ser espiritualizados. </w:t>
      </w:r>
      <w:proofErr w:type="spellStart"/>
      <w:r w:rsidR="006053ED" w:rsidRPr="00181B30">
        <w:rPr>
          <w:rFonts w:ascii="Times New Roman" w:hAnsi="Times New Roman" w:cs="Times New Roman"/>
          <w:sz w:val="24"/>
          <w:szCs w:val="24"/>
        </w:rPr>
        <w:t>Supramundano</w:t>
      </w:r>
      <w:proofErr w:type="spellEnd"/>
      <w:r w:rsidR="006053ED" w:rsidRPr="00181B30">
        <w:rPr>
          <w:rFonts w:ascii="Times New Roman" w:hAnsi="Times New Roman" w:cs="Times New Roman"/>
          <w:sz w:val="24"/>
          <w:szCs w:val="24"/>
        </w:rPr>
        <w:t>, 168.</w:t>
      </w:r>
    </w:p>
    <w:p w:rsidR="00CD77FD" w:rsidRPr="00181B30" w:rsidRDefault="00CD77FD" w:rsidP="00737C16">
      <w:pPr>
        <w:pStyle w:val="Prrafodelista"/>
        <w:tabs>
          <w:tab w:val="left" w:pos="284"/>
        </w:tabs>
        <w:spacing w:after="0" w:line="240" w:lineRule="auto"/>
        <w:ind w:left="0"/>
        <w:rPr>
          <w:rFonts w:ascii="Times New Roman" w:hAnsi="Times New Roman" w:cs="Times New Roman"/>
          <w:sz w:val="24"/>
          <w:szCs w:val="24"/>
        </w:rPr>
      </w:pPr>
    </w:p>
    <w:p w:rsidR="006053ED" w:rsidRPr="00181B30" w:rsidRDefault="00F37000" w:rsidP="00737C16">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181B30">
        <w:rPr>
          <w:rFonts w:ascii="Times New Roman" w:hAnsi="Times New Roman" w:cs="Times New Roman"/>
          <w:sz w:val="24"/>
          <w:szCs w:val="24"/>
        </w:rPr>
        <w:t xml:space="preserve">Únicamente mediante la comprensión de la individualidad Cósmica se podrá iluminar los peldaños de la evolución. De otra manera, en la comprensión terrenal la evolución permanecerá sólo como una beneficiosa inversión de capital. Tú ya sabes que el capital despojado de meta-idoneidad es sólo una rueda de molino alrededor del cuello. Y, como una manifestación de infección forma úlceras espirituales y corporales; de la misma manera un afán desordenado de poseer y adquirir riquezas para atesorarlas causa daño al espíritu y al cuerpo. </w:t>
      </w:r>
      <w:r w:rsidR="006053ED" w:rsidRPr="00181B30">
        <w:rPr>
          <w:rFonts w:ascii="Times New Roman" w:hAnsi="Times New Roman" w:cs="Times New Roman"/>
          <w:sz w:val="24"/>
          <w:szCs w:val="24"/>
        </w:rPr>
        <w:t>Comunidad de la Nueva Era, 23.</w:t>
      </w:r>
    </w:p>
    <w:p w:rsidR="00670F02" w:rsidRPr="00181B30" w:rsidRDefault="00670F02" w:rsidP="00737C16">
      <w:pPr>
        <w:spacing w:after="0" w:line="240" w:lineRule="auto"/>
        <w:rPr>
          <w:rFonts w:ascii="Times New Roman" w:hAnsi="Times New Roman" w:cs="Times New Roman"/>
          <w:sz w:val="24"/>
          <w:szCs w:val="24"/>
        </w:rPr>
      </w:pPr>
    </w:p>
    <w:p w:rsidR="00020DC0" w:rsidRPr="00181B30" w:rsidRDefault="00020DC0" w:rsidP="00737C16">
      <w:pPr>
        <w:pStyle w:val="Prrafodelista"/>
        <w:numPr>
          <w:ilvl w:val="0"/>
          <w:numId w:val="1"/>
        </w:numPr>
        <w:tabs>
          <w:tab w:val="left" w:pos="426"/>
        </w:tabs>
        <w:spacing w:after="0" w:line="240" w:lineRule="auto"/>
        <w:ind w:left="0" w:firstLine="0"/>
        <w:rPr>
          <w:rFonts w:ascii="Times New Roman" w:hAnsi="Times New Roman" w:cs="Times New Roman"/>
          <w:sz w:val="24"/>
          <w:szCs w:val="24"/>
        </w:rPr>
      </w:pPr>
      <w:r w:rsidRPr="00181B30">
        <w:rPr>
          <w:rFonts w:ascii="Times New Roman" w:hAnsi="Times New Roman" w:cs="Times New Roman"/>
          <w:sz w:val="24"/>
          <w:szCs w:val="24"/>
        </w:rPr>
        <w:t>Estamos deseosos de hacer Nuestra labor fructífera en tanto el sentido material como el espiritual. Yo afirmo que por este motivo es que la calidad de los pensamientos es de gran importancia.</w:t>
      </w:r>
    </w:p>
    <w:p w:rsidR="00020DC0" w:rsidRPr="00181B30" w:rsidRDefault="00020DC0" w:rsidP="00737C16">
      <w:pPr>
        <w:pStyle w:val="Prrafodelista"/>
        <w:tabs>
          <w:tab w:val="left" w:pos="284"/>
        </w:tabs>
        <w:spacing w:after="0" w:line="240" w:lineRule="auto"/>
        <w:ind w:left="0" w:firstLine="284"/>
        <w:rPr>
          <w:rFonts w:ascii="Times New Roman" w:hAnsi="Times New Roman" w:cs="Times New Roman"/>
          <w:sz w:val="24"/>
          <w:szCs w:val="24"/>
        </w:rPr>
      </w:pPr>
      <w:bookmarkStart w:id="0" w:name="_GoBack"/>
      <w:r w:rsidRPr="00181B30">
        <w:rPr>
          <w:rFonts w:ascii="Times New Roman" w:hAnsi="Times New Roman" w:cs="Times New Roman"/>
          <w:sz w:val="24"/>
          <w:szCs w:val="24"/>
        </w:rPr>
        <w:t>Insistimos en la benevolencia y utilidad de la unidad, y de que valoramos la insensatez en su mérito. Por supuesto, en una gran labor la insensatez también puede encontrar alojo, más no en el piso más alto….</w:t>
      </w:r>
    </w:p>
    <w:p w:rsidR="006053ED" w:rsidRPr="00181B30" w:rsidRDefault="00020DC0" w:rsidP="00737C16">
      <w:pPr>
        <w:pStyle w:val="Prrafodelista"/>
        <w:tabs>
          <w:tab w:val="left" w:pos="284"/>
        </w:tabs>
        <w:spacing w:after="0" w:line="240" w:lineRule="auto"/>
        <w:ind w:left="0" w:firstLine="284"/>
        <w:rPr>
          <w:rFonts w:ascii="Times New Roman" w:hAnsi="Times New Roman" w:cs="Times New Roman"/>
          <w:sz w:val="24"/>
          <w:szCs w:val="24"/>
        </w:rPr>
      </w:pPr>
      <w:r w:rsidRPr="00181B30">
        <w:rPr>
          <w:rFonts w:ascii="Times New Roman" w:hAnsi="Times New Roman" w:cs="Times New Roman"/>
          <w:sz w:val="24"/>
          <w:szCs w:val="24"/>
        </w:rPr>
        <w:t>Nosotros apreciamos una cuenta financiera sistemática más que una sarta de frases pomposas</w:t>
      </w:r>
      <w:bookmarkEnd w:id="0"/>
      <w:r w:rsidRPr="00181B30">
        <w:rPr>
          <w:rFonts w:ascii="Times New Roman" w:hAnsi="Times New Roman" w:cs="Times New Roman"/>
          <w:sz w:val="24"/>
          <w:szCs w:val="24"/>
        </w:rPr>
        <w:t xml:space="preserve">. Uno debe pensar sobre el mundo y manifestar pensamientos prácticos. </w:t>
      </w:r>
      <w:r w:rsidR="006053ED" w:rsidRPr="00181B30">
        <w:rPr>
          <w:rFonts w:ascii="Times New Roman" w:hAnsi="Times New Roman" w:cs="Times New Roman"/>
          <w:sz w:val="24"/>
          <w:szCs w:val="24"/>
        </w:rPr>
        <w:t>Iluminación, 177.</w:t>
      </w:r>
    </w:p>
    <w:p w:rsidR="00670F02" w:rsidRPr="00181B30" w:rsidRDefault="00670F02" w:rsidP="00737C16">
      <w:pPr>
        <w:pStyle w:val="Prrafodelista"/>
        <w:spacing w:after="0" w:line="240" w:lineRule="auto"/>
        <w:ind w:left="0"/>
        <w:rPr>
          <w:rFonts w:ascii="Times New Roman" w:hAnsi="Times New Roman" w:cs="Times New Roman"/>
          <w:sz w:val="24"/>
          <w:szCs w:val="24"/>
        </w:rPr>
      </w:pPr>
    </w:p>
    <w:p w:rsidR="006053ED" w:rsidRPr="00181B30" w:rsidRDefault="00125643" w:rsidP="00737C16">
      <w:pPr>
        <w:pStyle w:val="Prrafodelista"/>
        <w:numPr>
          <w:ilvl w:val="0"/>
          <w:numId w:val="1"/>
        </w:numPr>
        <w:tabs>
          <w:tab w:val="left" w:pos="426"/>
        </w:tabs>
        <w:spacing w:after="0" w:line="240" w:lineRule="auto"/>
        <w:ind w:left="0" w:firstLine="0"/>
        <w:rPr>
          <w:rFonts w:ascii="Times New Roman" w:hAnsi="Times New Roman" w:cs="Times New Roman"/>
          <w:sz w:val="24"/>
          <w:szCs w:val="24"/>
        </w:rPr>
      </w:pPr>
      <w:r w:rsidRPr="00181B30">
        <w:rPr>
          <w:rFonts w:ascii="Times New Roman" w:hAnsi="Times New Roman" w:cs="Times New Roman"/>
          <w:sz w:val="24"/>
          <w:szCs w:val="24"/>
        </w:rPr>
        <w:t xml:space="preserve">Por supuesto, si aquellos que se esfuerzan y que buscan sinceramente no fueran capaces de pagar el precio de un libro, éste debería ser entregado gratis. ¿Pero cuántos hay de aquellos? Por nuestra larga experiencia nosotros sabemos que algo que es entregado gratis no es apreciado. La mayoría ni siquiera se molestarán en abrir un libro que les haya </w:t>
      </w:r>
      <w:r w:rsidRPr="00181B30">
        <w:rPr>
          <w:rFonts w:ascii="Times New Roman" w:hAnsi="Times New Roman" w:cs="Times New Roman"/>
          <w:sz w:val="24"/>
          <w:szCs w:val="24"/>
        </w:rPr>
        <w:lastRenderedPageBreak/>
        <w:t xml:space="preserve">sido entregado sin costo alguno. Pero cuando ellos saben que algo es difícil de obtener, ellos lo buscarán y ha habido casos cuando la gente no dormía en las noches para poder copiar los libros de la Enseñanza. De pequeños obstáculos se obtienen grandes beneficios. Es mejor usar el dinero de la venta de los libros para futuras publicaciones, en lugar de diseminar éstos sin costo alguno, sin obtener ningún beneficio. Si se dieran los libros de forma gratuita se perdería la posibilidad de hacer futuras ediciones para beneficio de aquellos que sí los anhelan. </w:t>
      </w:r>
      <w:r w:rsidR="006053ED" w:rsidRPr="00181B30">
        <w:rPr>
          <w:rFonts w:ascii="Times New Roman" w:hAnsi="Times New Roman" w:cs="Times New Roman"/>
          <w:sz w:val="24"/>
          <w:szCs w:val="24"/>
        </w:rPr>
        <w:t xml:space="preserve">Cartas de Helena </w:t>
      </w:r>
      <w:proofErr w:type="spellStart"/>
      <w:r w:rsidR="006053ED" w:rsidRPr="00181B30">
        <w:rPr>
          <w:rFonts w:ascii="Times New Roman" w:hAnsi="Times New Roman" w:cs="Times New Roman"/>
          <w:sz w:val="24"/>
          <w:szCs w:val="24"/>
        </w:rPr>
        <w:t>Roerich</w:t>
      </w:r>
      <w:proofErr w:type="spellEnd"/>
      <w:r w:rsidR="006053ED" w:rsidRPr="00181B30">
        <w:rPr>
          <w:rFonts w:ascii="Times New Roman" w:hAnsi="Times New Roman" w:cs="Times New Roman"/>
          <w:sz w:val="24"/>
          <w:szCs w:val="24"/>
        </w:rPr>
        <w:t xml:space="preserve"> II, 17 Mayo, 1937.</w:t>
      </w:r>
    </w:p>
    <w:p w:rsidR="00670F02" w:rsidRPr="00181B30" w:rsidRDefault="00670F02" w:rsidP="00737C16">
      <w:pPr>
        <w:pStyle w:val="Prrafodelista"/>
        <w:tabs>
          <w:tab w:val="left" w:pos="426"/>
        </w:tabs>
        <w:spacing w:after="0" w:line="240" w:lineRule="auto"/>
        <w:ind w:left="0"/>
        <w:rPr>
          <w:rFonts w:ascii="Times New Roman" w:hAnsi="Times New Roman" w:cs="Times New Roman"/>
          <w:sz w:val="24"/>
          <w:szCs w:val="24"/>
        </w:rPr>
      </w:pPr>
    </w:p>
    <w:p w:rsidR="006053ED" w:rsidRPr="00181B30" w:rsidRDefault="00B95E72" w:rsidP="00737C16">
      <w:pPr>
        <w:pStyle w:val="Prrafodelista"/>
        <w:numPr>
          <w:ilvl w:val="0"/>
          <w:numId w:val="1"/>
        </w:numPr>
        <w:tabs>
          <w:tab w:val="left" w:pos="426"/>
        </w:tabs>
        <w:spacing w:after="0" w:line="240" w:lineRule="auto"/>
        <w:ind w:left="0" w:firstLine="0"/>
        <w:rPr>
          <w:rFonts w:ascii="Times New Roman" w:hAnsi="Times New Roman" w:cs="Times New Roman"/>
          <w:sz w:val="24"/>
          <w:szCs w:val="24"/>
        </w:rPr>
      </w:pPr>
      <w:r w:rsidRPr="00181B30">
        <w:rPr>
          <w:rFonts w:ascii="Times New Roman" w:hAnsi="Times New Roman" w:cs="Times New Roman"/>
          <w:sz w:val="24"/>
          <w:szCs w:val="24"/>
        </w:rPr>
        <w:t xml:space="preserve">Flores vivas, preferiblemente sin cortar, son útiles siempre y en todos los casos por su aroma y belleza. Aromas vitales alejan a las entidades inferiores que siempre tratan de amarrarse a cualquier fuente de descomposición. Tal vez es más práctico donar dinero a obras de caridad en lugar de comprar una corona para una tumba. Insistiendo en ello digo que la gente, en su humana forma de manejar las cosas, podría renunciar a la hermosa costumbre de llevar las mejores ofrendas de la Tierra a la memoria del que se ha ido y debería limitarse a poner un poco de dinero para una obra de caridad. </w:t>
      </w:r>
      <w:r w:rsidR="006053ED" w:rsidRPr="00181B30">
        <w:rPr>
          <w:rFonts w:ascii="Times New Roman" w:hAnsi="Times New Roman" w:cs="Times New Roman"/>
          <w:sz w:val="24"/>
          <w:szCs w:val="24"/>
        </w:rPr>
        <w:t xml:space="preserve">Cartas de Helena </w:t>
      </w:r>
      <w:proofErr w:type="spellStart"/>
      <w:r w:rsidR="006053ED" w:rsidRPr="00181B30">
        <w:rPr>
          <w:rFonts w:ascii="Times New Roman" w:hAnsi="Times New Roman" w:cs="Times New Roman"/>
          <w:sz w:val="24"/>
          <w:szCs w:val="24"/>
        </w:rPr>
        <w:t>Roerich</w:t>
      </w:r>
      <w:proofErr w:type="spellEnd"/>
      <w:r w:rsidR="006053ED" w:rsidRPr="00181B30">
        <w:rPr>
          <w:rFonts w:ascii="Times New Roman" w:hAnsi="Times New Roman" w:cs="Times New Roman"/>
          <w:sz w:val="24"/>
          <w:szCs w:val="24"/>
        </w:rPr>
        <w:t xml:space="preserve"> II, 06 Mayo, 1937.</w:t>
      </w:r>
    </w:p>
    <w:p w:rsidR="00211E5C" w:rsidRPr="00181B30" w:rsidRDefault="00211E5C" w:rsidP="00737C16">
      <w:pPr>
        <w:pStyle w:val="Prrafodelista"/>
        <w:tabs>
          <w:tab w:val="left" w:pos="426"/>
        </w:tabs>
        <w:spacing w:after="0" w:line="240" w:lineRule="auto"/>
        <w:ind w:left="0"/>
        <w:rPr>
          <w:rFonts w:ascii="Times New Roman" w:hAnsi="Times New Roman" w:cs="Times New Roman"/>
          <w:sz w:val="24"/>
          <w:szCs w:val="24"/>
        </w:rPr>
      </w:pPr>
    </w:p>
    <w:p w:rsidR="006053ED" w:rsidRPr="00181B30" w:rsidRDefault="000A08BD" w:rsidP="00737C16">
      <w:pPr>
        <w:pStyle w:val="Prrafodelista"/>
        <w:numPr>
          <w:ilvl w:val="0"/>
          <w:numId w:val="1"/>
        </w:numPr>
        <w:tabs>
          <w:tab w:val="left" w:pos="426"/>
        </w:tabs>
        <w:spacing w:after="0" w:line="240" w:lineRule="auto"/>
        <w:ind w:left="0" w:firstLine="0"/>
        <w:rPr>
          <w:rFonts w:ascii="Times New Roman" w:hAnsi="Times New Roman" w:cs="Times New Roman"/>
          <w:sz w:val="24"/>
          <w:szCs w:val="24"/>
        </w:rPr>
      </w:pPr>
      <w:r w:rsidRPr="00181B30">
        <w:rPr>
          <w:rFonts w:ascii="Times New Roman" w:hAnsi="Times New Roman" w:cs="Times New Roman"/>
          <w:sz w:val="24"/>
          <w:szCs w:val="24"/>
        </w:rPr>
        <w:t xml:space="preserve">Toda Enseñanza positiva ordena dar. Semejante afirmación es justamente práctica, porque sin dar el corazón no perdura. Por supuesto, es necesario entender el dar con total justicia. No entendamos dar sólo desde el aspecto monetario o de objetos innecesarios. El verdadero dar es del espíritu. Que todo corazón derrame corrientes de obsequios espirituales. No sin razón se ha dicho que cada latido del corazón es una sonrisa, una lágrima, un tesoro. </w:t>
      </w:r>
      <w:r w:rsidR="006053ED" w:rsidRPr="00181B30">
        <w:rPr>
          <w:rFonts w:ascii="Times New Roman" w:hAnsi="Times New Roman" w:cs="Times New Roman"/>
          <w:sz w:val="24"/>
          <w:szCs w:val="24"/>
        </w:rPr>
        <w:t>Corazón, 386.</w:t>
      </w:r>
    </w:p>
    <w:p w:rsidR="006053ED" w:rsidRPr="00181B30" w:rsidRDefault="006053ED" w:rsidP="00737C16">
      <w:pPr>
        <w:tabs>
          <w:tab w:val="left" w:pos="284"/>
        </w:tabs>
        <w:spacing w:after="0" w:line="240" w:lineRule="auto"/>
        <w:rPr>
          <w:rFonts w:ascii="Times New Roman" w:hAnsi="Times New Roman" w:cs="Times New Roman"/>
          <w:sz w:val="24"/>
          <w:szCs w:val="24"/>
        </w:rPr>
      </w:pPr>
    </w:p>
    <w:sectPr w:rsidR="006053ED" w:rsidRPr="00181B30" w:rsidSect="00181B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61BA6"/>
    <w:multiLevelType w:val="hybridMultilevel"/>
    <w:tmpl w:val="FFE6D7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226978"/>
    <w:rsid w:val="00020DC0"/>
    <w:rsid w:val="000A08BD"/>
    <w:rsid w:val="000C574A"/>
    <w:rsid w:val="00125643"/>
    <w:rsid w:val="00181B30"/>
    <w:rsid w:val="0019485B"/>
    <w:rsid w:val="00211E5C"/>
    <w:rsid w:val="00217986"/>
    <w:rsid w:val="00226978"/>
    <w:rsid w:val="0052204D"/>
    <w:rsid w:val="005B147F"/>
    <w:rsid w:val="006053ED"/>
    <w:rsid w:val="00613D69"/>
    <w:rsid w:val="00670F02"/>
    <w:rsid w:val="00737C16"/>
    <w:rsid w:val="008679E2"/>
    <w:rsid w:val="00937A90"/>
    <w:rsid w:val="00B625EE"/>
    <w:rsid w:val="00B93B9A"/>
    <w:rsid w:val="00B95E72"/>
    <w:rsid w:val="00C70159"/>
    <w:rsid w:val="00CD77FD"/>
    <w:rsid w:val="00D16B1E"/>
    <w:rsid w:val="00E47EDE"/>
    <w:rsid w:val="00F37000"/>
    <w:rsid w:val="00FD4A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0FF799-1FCF-471A-A03D-9311E631B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B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6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1214</Words>
  <Characters>6682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4</cp:revision>
  <dcterms:created xsi:type="dcterms:W3CDTF">2019-11-16T19:13:00Z</dcterms:created>
  <dcterms:modified xsi:type="dcterms:W3CDTF">2019-12-15T13:43:00Z</dcterms:modified>
</cp:coreProperties>
</file>